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11" w:rsidRDefault="00BC73A5" w:rsidP="00016B11">
      <w:pPr>
        <w:spacing w:after="0"/>
      </w:pPr>
      <w:r>
        <w:rPr>
          <w:noProof/>
          <w:lang w:eastAsia="fr-FR"/>
        </w:rPr>
        <w:drawing>
          <wp:inline distT="0" distB="0" distL="0" distR="0">
            <wp:extent cx="2143125" cy="694841"/>
            <wp:effectExtent l="0" t="0" r="0" b="0"/>
            <wp:docPr id="4" name="Image 4" descr="https://www.eurochem-production.com/img/cms/euroche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urochem-production.com/img/cms/eurochem-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694841"/>
                    </a:xfrm>
                    <a:prstGeom prst="rect">
                      <a:avLst/>
                    </a:prstGeom>
                    <a:noFill/>
                    <a:ln>
                      <a:noFill/>
                    </a:ln>
                  </pic:spPr>
                </pic:pic>
              </a:graphicData>
            </a:graphic>
          </wp:inline>
        </w:drawing>
      </w:r>
      <w:r w:rsidR="00016B11">
        <w:tab/>
      </w:r>
      <w:r w:rsidR="00016B11">
        <w:tab/>
      </w:r>
      <w:r w:rsidR="00016B11">
        <w:tab/>
      </w:r>
      <w:r w:rsidR="00016B11">
        <w:tab/>
      </w:r>
      <w:r w:rsidR="00016B11">
        <w:tab/>
      </w:r>
      <w:r w:rsidR="00016B11">
        <w:tab/>
      </w:r>
      <w:r w:rsidR="00016B11">
        <w:tab/>
      </w:r>
      <w:r w:rsidR="00016B11">
        <w:tab/>
      </w:r>
      <w:r w:rsidR="00016B11">
        <w:tab/>
      </w:r>
    </w:p>
    <w:p w:rsidR="00902334" w:rsidRPr="00902334" w:rsidRDefault="00902334" w:rsidP="00902334">
      <w:pPr>
        <w:spacing w:after="0"/>
        <w:jc w:val="right"/>
      </w:pPr>
      <w:r w:rsidRPr="00902334">
        <w:t xml:space="preserve">Communiqué de presse </w:t>
      </w:r>
    </w:p>
    <w:p w:rsidR="00902334" w:rsidRPr="005D6B4A" w:rsidRDefault="00422935" w:rsidP="00902334">
      <w:pPr>
        <w:spacing w:after="0"/>
        <w:jc w:val="right"/>
        <w:rPr>
          <w:b/>
        </w:rPr>
      </w:pPr>
      <w:r>
        <w:rPr>
          <w:b/>
        </w:rPr>
        <w:t>Juillet</w:t>
      </w:r>
      <w:r w:rsidR="00BC73A5" w:rsidRPr="005D6B4A">
        <w:rPr>
          <w:b/>
        </w:rPr>
        <w:t xml:space="preserve"> </w:t>
      </w:r>
      <w:r w:rsidR="002F2F72" w:rsidRPr="005D6B4A">
        <w:rPr>
          <w:b/>
        </w:rPr>
        <w:t>2023</w:t>
      </w:r>
    </w:p>
    <w:p w:rsidR="005D6B4A" w:rsidRPr="005D6B4A" w:rsidRDefault="005D6B4A" w:rsidP="005D6B4A">
      <w:pPr>
        <w:spacing w:after="0"/>
        <w:jc w:val="center"/>
        <w:rPr>
          <w:i/>
        </w:rPr>
      </w:pPr>
      <w:r w:rsidRPr="005D6B4A">
        <w:rPr>
          <w:i/>
        </w:rPr>
        <w:t xml:space="preserve">Maison - combles – </w:t>
      </w:r>
      <w:r>
        <w:rPr>
          <w:i/>
        </w:rPr>
        <w:t xml:space="preserve">ventilation - </w:t>
      </w:r>
      <w:r w:rsidRPr="005D6B4A">
        <w:rPr>
          <w:i/>
        </w:rPr>
        <w:t xml:space="preserve">toitures – confort – habitat – </w:t>
      </w:r>
      <w:r>
        <w:rPr>
          <w:i/>
        </w:rPr>
        <w:t>bâtiment</w:t>
      </w:r>
      <w:r w:rsidRPr="005D6B4A">
        <w:rPr>
          <w:i/>
        </w:rPr>
        <w:t xml:space="preserve"> – produit – nouveauté</w:t>
      </w:r>
    </w:p>
    <w:p w:rsidR="00902334" w:rsidRDefault="00902334" w:rsidP="005D6B4A">
      <w:pPr>
        <w:spacing w:after="120"/>
        <w:jc w:val="center"/>
        <w:rPr>
          <w:b/>
        </w:rPr>
      </w:pPr>
    </w:p>
    <w:p w:rsidR="00902334" w:rsidRPr="005D6B4A" w:rsidRDefault="005D6B4A" w:rsidP="005D6B4A">
      <w:pPr>
        <w:spacing w:after="120"/>
        <w:jc w:val="center"/>
        <w:rPr>
          <w:b/>
          <w:color w:val="17365D" w:themeColor="text2" w:themeShade="BF"/>
          <w:sz w:val="24"/>
          <w:u w:val="single"/>
        </w:rPr>
      </w:pPr>
      <w:r w:rsidRPr="005D6B4A">
        <w:rPr>
          <w:b/>
          <w:color w:val="17365D" w:themeColor="text2" w:themeShade="BF"/>
          <w:sz w:val="24"/>
          <w:u w:val="single"/>
        </w:rPr>
        <w:t>NOUVEAU PRODUIT</w:t>
      </w:r>
    </w:p>
    <w:p w:rsidR="005D6B4A" w:rsidRDefault="00BC73A5" w:rsidP="00902334">
      <w:pPr>
        <w:spacing w:after="0"/>
        <w:jc w:val="center"/>
        <w:rPr>
          <w:b/>
          <w:color w:val="548DD4" w:themeColor="text2" w:themeTint="99"/>
          <w:sz w:val="32"/>
        </w:rPr>
      </w:pPr>
      <w:proofErr w:type="spellStart"/>
      <w:r>
        <w:rPr>
          <w:b/>
          <w:color w:val="548DD4" w:themeColor="text2" w:themeTint="99"/>
          <w:sz w:val="32"/>
        </w:rPr>
        <w:t>Eoleroof</w:t>
      </w:r>
      <w:proofErr w:type="spellEnd"/>
      <w:r>
        <w:rPr>
          <w:b/>
          <w:color w:val="548DD4" w:themeColor="text2" w:themeTint="99"/>
          <w:sz w:val="32"/>
        </w:rPr>
        <w:t xml:space="preserve">, </w:t>
      </w:r>
      <w:r w:rsidR="009E13DE">
        <w:rPr>
          <w:b/>
          <w:color w:val="548DD4" w:themeColor="text2" w:themeTint="99"/>
          <w:sz w:val="32"/>
        </w:rPr>
        <w:t xml:space="preserve">pour des combles bien ventilés toute l’année, </w:t>
      </w:r>
    </w:p>
    <w:p w:rsidR="009E13DE" w:rsidRPr="00016B11" w:rsidRDefault="000E5014" w:rsidP="00902334">
      <w:pPr>
        <w:spacing w:after="0"/>
        <w:jc w:val="center"/>
        <w:rPr>
          <w:b/>
          <w:color w:val="548DD4" w:themeColor="text2" w:themeTint="99"/>
          <w:sz w:val="32"/>
        </w:rPr>
      </w:pPr>
      <w:proofErr w:type="gramStart"/>
      <w:r>
        <w:rPr>
          <w:b/>
          <w:color w:val="548DD4" w:themeColor="text2" w:themeTint="99"/>
          <w:sz w:val="32"/>
        </w:rPr>
        <w:t>sains</w:t>
      </w:r>
      <w:proofErr w:type="gramEnd"/>
      <w:r>
        <w:rPr>
          <w:b/>
          <w:color w:val="548DD4" w:themeColor="text2" w:themeTint="99"/>
          <w:sz w:val="32"/>
        </w:rPr>
        <w:t xml:space="preserve"> et </w:t>
      </w:r>
      <w:r w:rsidR="009E13DE">
        <w:rPr>
          <w:b/>
          <w:color w:val="548DD4" w:themeColor="text2" w:themeTint="99"/>
          <w:sz w:val="32"/>
        </w:rPr>
        <w:t xml:space="preserve">sans excès de chaleur </w:t>
      </w:r>
    </w:p>
    <w:p w:rsidR="00902334" w:rsidRDefault="00902334" w:rsidP="00902334">
      <w:pPr>
        <w:spacing w:after="0"/>
        <w:jc w:val="center"/>
        <w:rPr>
          <w:b/>
        </w:rPr>
      </w:pPr>
    </w:p>
    <w:p w:rsidR="00902334" w:rsidRDefault="00902334" w:rsidP="00902334">
      <w:pPr>
        <w:spacing w:after="0"/>
        <w:jc w:val="center"/>
        <w:rPr>
          <w:b/>
        </w:rPr>
      </w:pPr>
    </w:p>
    <w:p w:rsidR="008E57E0" w:rsidRDefault="00706882" w:rsidP="00706882">
      <w:pPr>
        <w:spacing w:after="0"/>
        <w:jc w:val="both"/>
        <w:rPr>
          <w:b/>
        </w:rPr>
      </w:pPr>
      <w:r w:rsidRPr="00A048FD">
        <w:rPr>
          <w:b/>
          <w:noProof/>
          <w:lang w:eastAsia="fr-FR"/>
        </w:rPr>
        <w:drawing>
          <wp:anchor distT="0" distB="0" distL="114300" distR="114300" simplePos="0" relativeHeight="251658240" behindDoc="1" locked="0" layoutInCell="1" allowOverlap="1" wp14:anchorId="121D9400" wp14:editId="13C37DFF">
            <wp:simplePos x="0" y="0"/>
            <wp:positionH relativeFrom="column">
              <wp:posOffset>4352925</wp:posOffset>
            </wp:positionH>
            <wp:positionV relativeFrom="paragraph">
              <wp:posOffset>141605</wp:posOffset>
            </wp:positionV>
            <wp:extent cx="1811020" cy="1419225"/>
            <wp:effectExtent l="0" t="0" r="0" b="9525"/>
            <wp:wrapTight wrapText="bothSides">
              <wp:wrapPolygon edited="0">
                <wp:start x="0" y="0"/>
                <wp:lineTo x="0" y="21455"/>
                <wp:lineTo x="21358" y="21455"/>
                <wp:lineTo x="2135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11020" cy="1419225"/>
                    </a:xfrm>
                    <a:prstGeom prst="rect">
                      <a:avLst/>
                    </a:prstGeom>
                  </pic:spPr>
                </pic:pic>
              </a:graphicData>
            </a:graphic>
            <wp14:sizeRelH relativeFrom="page">
              <wp14:pctWidth>0</wp14:pctWidth>
            </wp14:sizeRelH>
            <wp14:sizeRelV relativeFrom="page">
              <wp14:pctHeight>0</wp14:pctHeight>
            </wp14:sizeRelV>
          </wp:anchor>
        </w:drawing>
      </w:r>
      <w:r w:rsidR="005B6F5B">
        <w:rPr>
          <w:b/>
        </w:rPr>
        <w:t>Dans des combles, l</w:t>
      </w:r>
      <w:r w:rsidR="002A3877">
        <w:rPr>
          <w:b/>
        </w:rPr>
        <w:t xml:space="preserve">a chaleur </w:t>
      </w:r>
      <w:r w:rsidR="005B6F5B">
        <w:rPr>
          <w:b/>
        </w:rPr>
        <w:t xml:space="preserve">excessive </w:t>
      </w:r>
      <w:r w:rsidR="002A3877">
        <w:rPr>
          <w:b/>
        </w:rPr>
        <w:t>et la condensation peuvent rapidement nuire au confort</w:t>
      </w:r>
      <w:r w:rsidR="005B6F5B">
        <w:rPr>
          <w:b/>
        </w:rPr>
        <w:t xml:space="preserve"> ressenti</w:t>
      </w:r>
      <w:r w:rsidR="00913183">
        <w:rPr>
          <w:b/>
        </w:rPr>
        <w:t>, ainsi qu’à la santé des habitants</w:t>
      </w:r>
      <w:r w:rsidR="002A3877">
        <w:rPr>
          <w:b/>
        </w:rPr>
        <w:t xml:space="preserve">… </w:t>
      </w:r>
      <w:r w:rsidR="00D419D2">
        <w:rPr>
          <w:b/>
        </w:rPr>
        <w:t xml:space="preserve">Pour éviter ces désagréments, il est essentiel d’avoir une bonne ventilation. </w:t>
      </w:r>
    </w:p>
    <w:p w:rsidR="005B6F5B" w:rsidRPr="00982AF8" w:rsidRDefault="005B6F5B" w:rsidP="00982AF8">
      <w:pPr>
        <w:spacing w:after="120"/>
        <w:jc w:val="both"/>
        <w:rPr>
          <w:b/>
        </w:rPr>
      </w:pPr>
      <w:r>
        <w:rPr>
          <w:b/>
        </w:rPr>
        <w:t xml:space="preserve">C’est pourquoi, </w:t>
      </w:r>
      <w:proofErr w:type="spellStart"/>
      <w:r>
        <w:rPr>
          <w:b/>
        </w:rPr>
        <w:t>Eurochem</w:t>
      </w:r>
      <w:proofErr w:type="spellEnd"/>
      <w:r>
        <w:rPr>
          <w:b/>
        </w:rPr>
        <w:t xml:space="preserve"> </w:t>
      </w:r>
      <w:r w:rsidR="00706882">
        <w:rPr>
          <w:b/>
        </w:rPr>
        <w:t>production</w:t>
      </w:r>
      <w:r>
        <w:rPr>
          <w:b/>
        </w:rPr>
        <w:t xml:space="preserve"> a créé </w:t>
      </w:r>
      <w:proofErr w:type="spellStart"/>
      <w:r>
        <w:rPr>
          <w:b/>
        </w:rPr>
        <w:t>Eoleroof</w:t>
      </w:r>
      <w:proofErr w:type="spellEnd"/>
      <w:r>
        <w:rPr>
          <w:b/>
        </w:rPr>
        <w:t>, une solution permettant d’extraire l’air</w:t>
      </w:r>
      <w:r w:rsidR="00913183">
        <w:rPr>
          <w:b/>
        </w:rPr>
        <w:t xml:space="preserve"> chaud et de réduire l’humidité, de manière silencieuse et économique.</w:t>
      </w:r>
      <w:r w:rsidR="008E57E0">
        <w:rPr>
          <w:b/>
        </w:rPr>
        <w:t xml:space="preserve"> Alliant un ventilateur et un panneau solaire, </w:t>
      </w:r>
      <w:proofErr w:type="spellStart"/>
      <w:r w:rsidR="008E57E0">
        <w:rPr>
          <w:b/>
        </w:rPr>
        <w:t>Eoleroof</w:t>
      </w:r>
      <w:proofErr w:type="spellEnd"/>
      <w:r w:rsidR="008E57E0">
        <w:rPr>
          <w:b/>
        </w:rPr>
        <w:t xml:space="preserve"> bénéficie d’un fonct</w:t>
      </w:r>
      <w:r w:rsidR="00706882">
        <w:rPr>
          <w:b/>
        </w:rPr>
        <w:t xml:space="preserve">ionnement autonome, sans câblage ni dépense d’énergie, et </w:t>
      </w:r>
      <w:r w:rsidR="008E57E0" w:rsidRPr="008E57E0">
        <w:rPr>
          <w:b/>
        </w:rPr>
        <w:t xml:space="preserve">s’installe facilement </w:t>
      </w:r>
      <w:r w:rsidR="00706882">
        <w:rPr>
          <w:b/>
        </w:rPr>
        <w:t>sur tous les types de toitures.</w:t>
      </w:r>
    </w:p>
    <w:p w:rsidR="00902334" w:rsidRDefault="00902334" w:rsidP="00902334">
      <w:pPr>
        <w:spacing w:after="0"/>
        <w:jc w:val="both"/>
      </w:pPr>
    </w:p>
    <w:p w:rsidR="00016B11" w:rsidRDefault="00016B11" w:rsidP="00902334">
      <w:pPr>
        <w:spacing w:after="0"/>
        <w:jc w:val="both"/>
      </w:pPr>
    </w:p>
    <w:p w:rsidR="00016B11" w:rsidRDefault="008F0BD2" w:rsidP="00016B11">
      <w:pPr>
        <w:spacing w:after="0"/>
        <w:rPr>
          <w:b/>
          <w:color w:val="548DD4" w:themeColor="text2" w:themeTint="99"/>
          <w:sz w:val="28"/>
        </w:rPr>
      </w:pPr>
      <w:r>
        <w:rPr>
          <w:b/>
          <w:color w:val="548DD4" w:themeColor="text2" w:themeTint="99"/>
          <w:sz w:val="28"/>
        </w:rPr>
        <w:t xml:space="preserve">Quels risques d’avoir des combles mal ventilés </w:t>
      </w:r>
      <w:r w:rsidR="00016B11" w:rsidRPr="00016B11">
        <w:rPr>
          <w:b/>
          <w:color w:val="548DD4" w:themeColor="text2" w:themeTint="99"/>
          <w:sz w:val="28"/>
        </w:rPr>
        <w:t>?</w:t>
      </w:r>
    </w:p>
    <w:p w:rsidR="007647E6" w:rsidRPr="00016B11" w:rsidRDefault="007647E6" w:rsidP="00706882">
      <w:pPr>
        <w:spacing w:after="0"/>
        <w:jc w:val="both"/>
        <w:rPr>
          <w:b/>
          <w:color w:val="548DD4" w:themeColor="text2" w:themeTint="99"/>
          <w:sz w:val="28"/>
        </w:rPr>
      </w:pPr>
    </w:p>
    <w:p w:rsidR="005B6F5B" w:rsidRPr="00905262" w:rsidRDefault="0045211A" w:rsidP="00706882">
      <w:pPr>
        <w:spacing w:after="0"/>
        <w:jc w:val="both"/>
      </w:pPr>
      <w:r w:rsidRPr="00905262">
        <w:t>Pour bénéficier d’une</w:t>
      </w:r>
      <w:r w:rsidR="005B6F5B" w:rsidRPr="00905262">
        <w:t xml:space="preserve"> </w:t>
      </w:r>
      <w:r w:rsidR="005B6F5B" w:rsidRPr="008E57E0">
        <w:rPr>
          <w:b/>
        </w:rPr>
        <w:t>température agréable et d’un air sain dans les combles</w:t>
      </w:r>
      <w:r w:rsidR="005B6F5B" w:rsidRPr="00905262">
        <w:t xml:space="preserve">, </w:t>
      </w:r>
      <w:r w:rsidRPr="00905262">
        <w:t xml:space="preserve">ils doivent être </w:t>
      </w:r>
      <w:r w:rsidRPr="008E57E0">
        <w:rPr>
          <w:b/>
        </w:rPr>
        <w:t>bien ventilés</w:t>
      </w:r>
      <w:r w:rsidR="002B04B1">
        <w:t>. Une v</w:t>
      </w:r>
      <w:r w:rsidR="006327B6">
        <w:t>entilation insuffisante couplée</w:t>
      </w:r>
      <w:r w:rsidR="002B04B1">
        <w:t xml:space="preserve"> </w:t>
      </w:r>
      <w:r w:rsidR="006327B6">
        <w:t>à</w:t>
      </w:r>
      <w:r w:rsidRPr="00905262">
        <w:t xml:space="preserve"> une isolation trop importante ou mal adaptée</w:t>
      </w:r>
      <w:r w:rsidR="006327B6">
        <w:t xml:space="preserve"> </w:t>
      </w:r>
      <w:r w:rsidRPr="00905262">
        <w:t>provoque plusieurs problèmes.</w:t>
      </w:r>
    </w:p>
    <w:p w:rsidR="002B04B1" w:rsidRDefault="0045211A" w:rsidP="00706882">
      <w:pPr>
        <w:spacing w:after="0"/>
        <w:jc w:val="both"/>
      </w:pPr>
      <w:r w:rsidRPr="00905262">
        <w:t xml:space="preserve">Il arrive fréquemment qu’un </w:t>
      </w:r>
      <w:r w:rsidRPr="008E57E0">
        <w:rPr>
          <w:b/>
        </w:rPr>
        <w:t>ressenti de chaleur excessive</w:t>
      </w:r>
      <w:r w:rsidRPr="00905262">
        <w:t xml:space="preserve"> soit constaté dans les combles. Il s’agit souvent d’une accumulation d’air chaud. Pire encore, ce phénomène se limite rarement aux combles mais s’étend à l’ensemble de la maison, la température </w:t>
      </w:r>
      <w:r w:rsidR="006327B6">
        <w:t>devenant</w:t>
      </w:r>
      <w:r w:rsidRPr="00905262">
        <w:t xml:space="preserve"> alors non seulement désagréable sous les toits, mais également démesurément réchauffée dans l’ensemble de la maison. </w:t>
      </w:r>
    </w:p>
    <w:p w:rsidR="002B04B1" w:rsidRDefault="002B04B1" w:rsidP="00706882">
      <w:pPr>
        <w:spacing w:after="0"/>
        <w:jc w:val="both"/>
      </w:pPr>
    </w:p>
    <w:p w:rsidR="0045211A" w:rsidRDefault="0045211A" w:rsidP="00706882">
      <w:pPr>
        <w:spacing w:after="0"/>
        <w:jc w:val="both"/>
      </w:pPr>
      <w:r w:rsidRPr="00905262">
        <w:t>La présence d’une climatisation</w:t>
      </w:r>
      <w:r w:rsidR="00905262">
        <w:t xml:space="preserve"> peut limiter cet effet thermique </w:t>
      </w:r>
      <w:r w:rsidR="002B04B1">
        <w:t>déplaisant</w:t>
      </w:r>
      <w:r w:rsidR="00905262">
        <w:t xml:space="preserve">, mais l’absence d’une </w:t>
      </w:r>
      <w:r w:rsidR="006327B6">
        <w:t xml:space="preserve">bonne </w:t>
      </w:r>
      <w:r w:rsidR="00905262">
        <w:t xml:space="preserve">ventilation nécessitera un usage plus important que nécessaire, afin de </w:t>
      </w:r>
      <w:r w:rsidR="002B04B1">
        <w:t>réguler la température</w:t>
      </w:r>
      <w:r w:rsidR="00905262">
        <w:t xml:space="preserve">. La mise en place d’une solution </w:t>
      </w:r>
      <w:r w:rsidR="002B04B1">
        <w:t xml:space="preserve">de </w:t>
      </w:r>
      <w:r w:rsidR="002B04B1" w:rsidRPr="008E57E0">
        <w:rPr>
          <w:b/>
        </w:rPr>
        <w:t>ventilation efficace limite</w:t>
      </w:r>
      <w:r w:rsidR="00905262" w:rsidRPr="008E57E0">
        <w:rPr>
          <w:b/>
        </w:rPr>
        <w:t xml:space="preserve"> ainsi les besoins en climatisation</w:t>
      </w:r>
      <w:r w:rsidR="00905262">
        <w:t>.</w:t>
      </w:r>
    </w:p>
    <w:p w:rsidR="00905262" w:rsidRDefault="00905262" w:rsidP="00706882">
      <w:pPr>
        <w:spacing w:after="0"/>
        <w:jc w:val="both"/>
      </w:pPr>
    </w:p>
    <w:p w:rsidR="00905262" w:rsidRDefault="000305AE" w:rsidP="00706882">
      <w:pPr>
        <w:spacing w:after="0"/>
        <w:jc w:val="both"/>
      </w:pPr>
      <w:r>
        <w:t>Par ailleurs</w:t>
      </w:r>
      <w:r w:rsidR="002B04B1">
        <w:t xml:space="preserve">, </w:t>
      </w:r>
      <w:r w:rsidRPr="008E57E0">
        <w:t>l’absence d’une</w:t>
      </w:r>
      <w:r w:rsidR="002B04B1" w:rsidRPr="008E57E0">
        <w:t xml:space="preserve"> ventilation adéquate</w:t>
      </w:r>
      <w:r w:rsidRPr="008E57E0">
        <w:t xml:space="preserve"> dans les combles est aussi</w:t>
      </w:r>
      <w:r w:rsidRPr="008E57E0">
        <w:rPr>
          <w:b/>
        </w:rPr>
        <w:t xml:space="preserve"> responsable d’une accumulation d’</w:t>
      </w:r>
      <w:r w:rsidR="002B04B1" w:rsidRPr="008E57E0">
        <w:rPr>
          <w:b/>
        </w:rPr>
        <w:t>humidité</w:t>
      </w:r>
      <w:r>
        <w:t>, tout particulièrement en hiver,</w:t>
      </w:r>
      <w:r w:rsidR="002B04B1">
        <w:t xml:space="preserve"> </w:t>
      </w:r>
      <w:r>
        <w:t>qui</w:t>
      </w:r>
      <w:r w:rsidR="002B04B1">
        <w:t xml:space="preserve"> provoque des dégâts tant sur la santé que sur le bâtiment : </w:t>
      </w:r>
      <w:r w:rsidR="00A201E3" w:rsidRPr="008E57E0">
        <w:rPr>
          <w:b/>
        </w:rPr>
        <w:t xml:space="preserve">condensation, </w:t>
      </w:r>
      <w:r w:rsidR="002B04B1" w:rsidRPr="008E57E0">
        <w:rPr>
          <w:b/>
        </w:rPr>
        <w:t>moisissures, mauvaises odeurs</w:t>
      </w:r>
      <w:r w:rsidR="002B04B1">
        <w:t>…</w:t>
      </w:r>
    </w:p>
    <w:p w:rsidR="005B6F5B" w:rsidRDefault="005B6F5B" w:rsidP="00706882">
      <w:pPr>
        <w:spacing w:after="0"/>
        <w:jc w:val="both"/>
      </w:pPr>
    </w:p>
    <w:p w:rsidR="000305AE" w:rsidRDefault="00DF5D49" w:rsidP="00706882">
      <w:pPr>
        <w:spacing w:after="0"/>
        <w:jc w:val="both"/>
      </w:pPr>
      <w:r>
        <w:t>P</w:t>
      </w:r>
      <w:r w:rsidR="000305AE">
        <w:t xml:space="preserve">our </w:t>
      </w:r>
      <w:r>
        <w:t>toutes ces</w:t>
      </w:r>
      <w:r w:rsidR="000305AE">
        <w:t xml:space="preserve"> raisons</w:t>
      </w:r>
      <w:r w:rsidR="003D1545">
        <w:t xml:space="preserve">, de confort thermique, </w:t>
      </w:r>
      <w:r w:rsidR="000305AE">
        <w:t xml:space="preserve">de santé et de </w:t>
      </w:r>
      <w:r w:rsidR="003D1545">
        <w:t>durabilité</w:t>
      </w:r>
      <w:r w:rsidR="000305AE">
        <w:t xml:space="preserve"> de sa maison, il est </w:t>
      </w:r>
      <w:r w:rsidR="000305AE" w:rsidRPr="008E57E0">
        <w:rPr>
          <w:b/>
        </w:rPr>
        <w:t>indispensable d’avoir une solution de ventilation adaptée</w:t>
      </w:r>
      <w:r w:rsidR="000305AE">
        <w:t xml:space="preserve"> pour les combles, telle qu’</w:t>
      </w:r>
      <w:proofErr w:type="spellStart"/>
      <w:r w:rsidR="000305AE">
        <w:t>Eoleroof</w:t>
      </w:r>
      <w:proofErr w:type="spellEnd"/>
      <w:r w:rsidR="000305AE">
        <w:t>.</w:t>
      </w:r>
    </w:p>
    <w:p w:rsidR="000305AE" w:rsidRDefault="000305AE" w:rsidP="005B6F5B">
      <w:pPr>
        <w:spacing w:after="0"/>
      </w:pPr>
    </w:p>
    <w:p w:rsidR="005B6F5B" w:rsidRDefault="005B6F5B" w:rsidP="00016B11">
      <w:pPr>
        <w:spacing w:after="0"/>
      </w:pPr>
    </w:p>
    <w:p w:rsidR="005B6F5B" w:rsidRDefault="003C27AC" w:rsidP="005B6F5B">
      <w:pPr>
        <w:spacing w:after="0"/>
        <w:rPr>
          <w:b/>
          <w:color w:val="548DD4" w:themeColor="text2" w:themeTint="99"/>
          <w:sz w:val="28"/>
        </w:rPr>
      </w:pPr>
      <w:proofErr w:type="spellStart"/>
      <w:r>
        <w:rPr>
          <w:b/>
          <w:color w:val="548DD4" w:themeColor="text2" w:themeTint="99"/>
          <w:sz w:val="28"/>
        </w:rPr>
        <w:t>Eoleroof</w:t>
      </w:r>
      <w:proofErr w:type="spellEnd"/>
      <w:r>
        <w:rPr>
          <w:b/>
          <w:color w:val="548DD4" w:themeColor="text2" w:themeTint="99"/>
          <w:sz w:val="28"/>
        </w:rPr>
        <w:t> :</w:t>
      </w:r>
      <w:r w:rsidR="005B6F5B">
        <w:rPr>
          <w:b/>
          <w:color w:val="548DD4" w:themeColor="text2" w:themeTint="99"/>
          <w:sz w:val="28"/>
        </w:rPr>
        <w:t xml:space="preserve"> une solution économique</w:t>
      </w:r>
      <w:r>
        <w:rPr>
          <w:b/>
          <w:color w:val="548DD4" w:themeColor="text2" w:themeTint="99"/>
          <w:sz w:val="28"/>
        </w:rPr>
        <w:t>, silencieuse</w:t>
      </w:r>
      <w:r w:rsidR="005B6F5B">
        <w:rPr>
          <w:b/>
          <w:color w:val="548DD4" w:themeColor="text2" w:themeTint="99"/>
          <w:sz w:val="28"/>
        </w:rPr>
        <w:t xml:space="preserve"> et efficace</w:t>
      </w:r>
      <w:r w:rsidR="0045211A">
        <w:rPr>
          <w:b/>
          <w:color w:val="548DD4" w:themeColor="text2" w:themeTint="99"/>
          <w:sz w:val="28"/>
        </w:rPr>
        <w:t xml:space="preserve"> toute l’année</w:t>
      </w:r>
    </w:p>
    <w:p w:rsidR="005B6F5B" w:rsidRDefault="005B6F5B" w:rsidP="00016B11">
      <w:pPr>
        <w:spacing w:after="0"/>
      </w:pPr>
    </w:p>
    <w:p w:rsidR="00913183" w:rsidRDefault="00A201E3" w:rsidP="003D1545">
      <w:pPr>
        <w:spacing w:after="0"/>
        <w:jc w:val="both"/>
      </w:pPr>
      <w:proofErr w:type="spellStart"/>
      <w:r>
        <w:t>Eoleroof</w:t>
      </w:r>
      <w:proofErr w:type="spellEnd"/>
      <w:r>
        <w:t xml:space="preserve"> est une solution</w:t>
      </w:r>
      <w:r w:rsidR="000305AE">
        <w:t xml:space="preserve">, développée par </w:t>
      </w:r>
      <w:proofErr w:type="spellStart"/>
      <w:r w:rsidR="000305AE">
        <w:t>Eurochem</w:t>
      </w:r>
      <w:proofErr w:type="spellEnd"/>
      <w:r w:rsidR="000305AE">
        <w:t xml:space="preserve"> </w:t>
      </w:r>
      <w:r w:rsidR="00192922">
        <w:t xml:space="preserve">Production </w:t>
      </w:r>
      <w:r w:rsidR="000305AE">
        <w:t>(</w:t>
      </w:r>
      <w:proofErr w:type="spellStart"/>
      <w:r w:rsidR="000305AE">
        <w:t>Eoletec</w:t>
      </w:r>
      <w:proofErr w:type="spellEnd"/>
      <w:r w:rsidR="000305AE">
        <w:t> ?)</w:t>
      </w:r>
      <w:r w:rsidR="00192922">
        <w:t>,</w:t>
      </w:r>
      <w:r>
        <w:t xml:space="preserve"> qui permet </w:t>
      </w:r>
      <w:r w:rsidR="00913183">
        <w:t xml:space="preserve">d’extraire l’air chaud statique qui s’accumule dans les combles. </w:t>
      </w:r>
    </w:p>
    <w:p w:rsidR="00A201E3" w:rsidRDefault="00913183" w:rsidP="003D1545">
      <w:pPr>
        <w:spacing w:after="0"/>
        <w:jc w:val="both"/>
      </w:pPr>
      <w:r>
        <w:t xml:space="preserve">En tant que solution de ventilation, </w:t>
      </w:r>
      <w:proofErr w:type="spellStart"/>
      <w:r>
        <w:t>Eoleroof</w:t>
      </w:r>
      <w:proofErr w:type="spellEnd"/>
      <w:r>
        <w:t xml:space="preserve"> régule et diminue ainsi la température en été, tout en limitant la condensation, le développement des moisissures et l’humidité (également source d’inconfort ressenti), en hiver.</w:t>
      </w:r>
    </w:p>
    <w:p w:rsidR="00A048FD" w:rsidRDefault="003D1545" w:rsidP="003D1545">
      <w:pPr>
        <w:spacing w:after="0"/>
        <w:jc w:val="center"/>
      </w:pPr>
      <w:r w:rsidRPr="00A048FD">
        <w:rPr>
          <w:noProof/>
          <w:lang w:eastAsia="fr-FR"/>
        </w:rPr>
        <w:drawing>
          <wp:inline distT="0" distB="0" distL="0" distR="0">
            <wp:extent cx="3514725" cy="9017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inline>
        </w:drawing>
      </w:r>
    </w:p>
    <w:p w:rsidR="00A201E3" w:rsidRDefault="00A201E3" w:rsidP="003D1545">
      <w:pPr>
        <w:spacing w:after="0"/>
        <w:jc w:val="center"/>
      </w:pPr>
    </w:p>
    <w:p w:rsidR="003D1545" w:rsidRDefault="00913183" w:rsidP="003D1545">
      <w:pPr>
        <w:tabs>
          <w:tab w:val="left" w:pos="1725"/>
        </w:tabs>
        <w:spacing w:after="0"/>
        <w:jc w:val="both"/>
      </w:pPr>
      <w:proofErr w:type="spellStart"/>
      <w:r>
        <w:t>Eoleroof</w:t>
      </w:r>
      <w:proofErr w:type="spellEnd"/>
      <w:r>
        <w:t xml:space="preserve"> est </w:t>
      </w:r>
      <w:r w:rsidRPr="008E57E0">
        <w:rPr>
          <w:b/>
        </w:rPr>
        <w:t>économique et respectueuse de l’environnement</w:t>
      </w:r>
      <w:r w:rsidR="00CB125F">
        <w:t xml:space="preserve">, son fonctionnement étant </w:t>
      </w:r>
      <w:r w:rsidR="00CB125F" w:rsidRPr="008E57E0">
        <w:rPr>
          <w:b/>
        </w:rPr>
        <w:t>autonome</w:t>
      </w:r>
      <w:r w:rsidR="004E0E02">
        <w:t xml:space="preserve">, </w:t>
      </w:r>
      <w:r w:rsidR="00CB125F">
        <w:t>sans câblage ni</w:t>
      </w:r>
      <w:r w:rsidR="00CB125F" w:rsidRPr="00913183">
        <w:t xml:space="preserve"> </w:t>
      </w:r>
      <w:r w:rsidR="00CB125F">
        <w:t xml:space="preserve">dépense énergétique spécifique, et ce toute l’année. </w:t>
      </w:r>
    </w:p>
    <w:p w:rsidR="00A201E3" w:rsidRDefault="00CB125F" w:rsidP="003D1545">
      <w:pPr>
        <w:tabs>
          <w:tab w:val="left" w:pos="1725"/>
        </w:tabs>
        <w:spacing w:after="0"/>
        <w:jc w:val="both"/>
      </w:pPr>
      <w:r>
        <w:t xml:space="preserve">Elle agit grâce à </w:t>
      </w:r>
      <w:r w:rsidR="00A201E3">
        <w:t xml:space="preserve">un </w:t>
      </w:r>
      <w:r w:rsidR="00A201E3" w:rsidRPr="008E57E0">
        <w:rPr>
          <w:b/>
        </w:rPr>
        <w:t>panneau solaire situé en sa partie supérieure</w:t>
      </w:r>
      <w:r w:rsidR="00A201E3">
        <w:t xml:space="preserve">, </w:t>
      </w:r>
      <w:r>
        <w:t xml:space="preserve">qui selon </w:t>
      </w:r>
      <w:r w:rsidR="004E0E02">
        <w:t>la version</w:t>
      </w:r>
      <w:r w:rsidR="00913183">
        <w:t xml:space="preserve"> peut être </w:t>
      </w:r>
      <w:r w:rsidR="00A201E3">
        <w:t>inclinable et orientable.</w:t>
      </w:r>
      <w:r w:rsidR="002F51AD">
        <w:t xml:space="preserve"> Un fonctionnement en continu peut être activé avec l’adaptateur fourni.</w:t>
      </w:r>
    </w:p>
    <w:p w:rsidR="004E0E02" w:rsidRDefault="004E0E02" w:rsidP="00706882">
      <w:pPr>
        <w:spacing w:after="0"/>
        <w:jc w:val="both"/>
      </w:pPr>
      <w:r>
        <w:t xml:space="preserve">Doté d’un ventilateur interne de 7 pales, ce produit pourra traiter des </w:t>
      </w:r>
      <w:r w:rsidRPr="008E57E0">
        <w:rPr>
          <w:b/>
        </w:rPr>
        <w:t>combles jusqu’à 220m</w:t>
      </w:r>
      <w:r w:rsidRPr="008E57E0">
        <w:rPr>
          <w:b/>
          <w:vertAlign w:val="superscript"/>
        </w:rPr>
        <w:t>2</w:t>
      </w:r>
      <w:r w:rsidRPr="008E57E0">
        <w:rPr>
          <w:b/>
        </w:rPr>
        <w:t xml:space="preserve"> </w:t>
      </w:r>
      <w:r>
        <w:t>de combles pour le modèle 40W, tandis que le modèle 20W sera plus adapté aux surfaces</w:t>
      </w:r>
      <w:r w:rsidR="003D1545">
        <w:t xml:space="preserve"> comprises</w:t>
      </w:r>
      <w:r>
        <w:t xml:space="preserve"> entre 10 et 150m</w:t>
      </w:r>
      <w:r w:rsidRPr="004E0E02">
        <w:rPr>
          <w:vertAlign w:val="superscript"/>
        </w:rPr>
        <w:t>2</w:t>
      </w:r>
      <w:r>
        <w:t>.</w:t>
      </w:r>
    </w:p>
    <w:p w:rsidR="005D2F10" w:rsidRDefault="005D2F10" w:rsidP="00706882">
      <w:pPr>
        <w:spacing w:after="0"/>
        <w:jc w:val="both"/>
      </w:pPr>
    </w:p>
    <w:p w:rsidR="00CB125F" w:rsidRDefault="00CB125F" w:rsidP="00706882">
      <w:pPr>
        <w:spacing w:after="0"/>
        <w:jc w:val="both"/>
      </w:pPr>
      <w:r>
        <w:t xml:space="preserve">En plus du confort thermique </w:t>
      </w:r>
      <w:r w:rsidR="008E57E0">
        <w:t>ressenti</w:t>
      </w:r>
      <w:r>
        <w:t xml:space="preserve">, via une température agréable et l’absence d’humidité, </w:t>
      </w:r>
      <w:proofErr w:type="spellStart"/>
      <w:r>
        <w:t>Eoleroof</w:t>
      </w:r>
      <w:proofErr w:type="spellEnd"/>
      <w:r>
        <w:t xml:space="preserve"> a l’avantage d’être </w:t>
      </w:r>
      <w:r w:rsidRPr="008E57E0">
        <w:rPr>
          <w:b/>
        </w:rPr>
        <w:t>silencieux</w:t>
      </w:r>
      <w:r w:rsidR="004E0E02" w:rsidRPr="008E57E0">
        <w:rPr>
          <w:b/>
        </w:rPr>
        <w:t xml:space="preserve"> </w:t>
      </w:r>
      <w:r w:rsidR="004E0E02">
        <w:t>(&lt;45 dB)</w:t>
      </w:r>
      <w:r w:rsidR="00713F85">
        <w:t>, offrant ainsi u</w:t>
      </w:r>
      <w:r>
        <w:t>n bien-être complet</w:t>
      </w:r>
      <w:r w:rsidR="00713F85">
        <w:t xml:space="preserve"> aux habitants</w:t>
      </w:r>
      <w:r>
        <w:t>.</w:t>
      </w:r>
    </w:p>
    <w:p w:rsidR="00CB125F" w:rsidRDefault="00CB125F" w:rsidP="00706882">
      <w:pPr>
        <w:spacing w:after="0"/>
        <w:jc w:val="both"/>
      </w:pPr>
    </w:p>
    <w:p w:rsidR="0044357E" w:rsidRDefault="00913183" w:rsidP="00706882">
      <w:pPr>
        <w:spacing w:after="0"/>
        <w:jc w:val="both"/>
      </w:pPr>
      <w:proofErr w:type="spellStart"/>
      <w:r>
        <w:t>Eoleroof</w:t>
      </w:r>
      <w:proofErr w:type="spellEnd"/>
      <w:r>
        <w:t xml:space="preserve"> s’installe facilement </w:t>
      </w:r>
      <w:r w:rsidR="00713F85">
        <w:t>sur tous les types de toitures : tuiles, bac acier, shingle</w:t>
      </w:r>
      <w:r w:rsidR="00CC5C03">
        <w:t>, plaque</w:t>
      </w:r>
      <w:r w:rsidR="00713F85">
        <w:t xml:space="preserve"> en fibres ciment, etc.</w:t>
      </w:r>
      <w:r w:rsidR="00A048FD">
        <w:t xml:space="preserve"> </w:t>
      </w:r>
      <w:r w:rsidR="003D1545">
        <w:t>De plus, elle</w:t>
      </w:r>
      <w:r w:rsidR="0044357E">
        <w:t xml:space="preserve"> se pilote facilement, avec une télécommande, et ne nécessite pas d’entretien spécifique.</w:t>
      </w:r>
    </w:p>
    <w:p w:rsidR="00B45072" w:rsidRDefault="00B45072" w:rsidP="00706882">
      <w:pPr>
        <w:spacing w:after="0"/>
        <w:jc w:val="both"/>
      </w:pPr>
    </w:p>
    <w:p w:rsidR="0044357E" w:rsidRDefault="0044357E" w:rsidP="00706882">
      <w:pPr>
        <w:spacing w:after="0"/>
        <w:jc w:val="both"/>
      </w:pPr>
    </w:p>
    <w:p w:rsidR="00B45072" w:rsidRPr="00B45072" w:rsidRDefault="00B45072" w:rsidP="00706882">
      <w:pPr>
        <w:spacing w:after="0"/>
        <w:jc w:val="both"/>
      </w:pPr>
      <w:r w:rsidRPr="00A048FD">
        <w:rPr>
          <w:u w:val="single"/>
        </w:rPr>
        <w:t>A noter</w:t>
      </w:r>
      <w:r w:rsidR="00A048FD">
        <w:t> :</w:t>
      </w:r>
      <w:r w:rsidR="003D1545">
        <w:t xml:space="preserve"> </w:t>
      </w:r>
      <w:proofErr w:type="spellStart"/>
      <w:r w:rsidR="003D1545">
        <w:t>Eoleroof</w:t>
      </w:r>
      <w:proofErr w:type="spellEnd"/>
      <w:r>
        <w:t xml:space="preserve"> est </w:t>
      </w:r>
      <w:r w:rsidR="004E0E02">
        <w:t xml:space="preserve">100% </w:t>
      </w:r>
      <w:r>
        <w:t>adapté</w:t>
      </w:r>
      <w:r w:rsidR="003D1545">
        <w:t>e</w:t>
      </w:r>
      <w:r>
        <w:t xml:space="preserve"> aux locaux résidentiels, mais convient également parfaitement </w:t>
      </w:r>
      <w:r w:rsidR="0044357E" w:rsidRPr="00B45072">
        <w:t>aux bâtiments</w:t>
      </w:r>
      <w:r w:rsidRPr="00B45072">
        <w:t xml:space="preserve"> commerciaux, industriels, entrepôts, garages, serres, hangars…</w:t>
      </w:r>
    </w:p>
    <w:p w:rsidR="00B45072" w:rsidRDefault="00B45072" w:rsidP="00706882">
      <w:pPr>
        <w:spacing w:after="0"/>
        <w:jc w:val="both"/>
      </w:pPr>
    </w:p>
    <w:p w:rsidR="002F51AD" w:rsidRDefault="002F51AD" w:rsidP="00706882">
      <w:pPr>
        <w:spacing w:after="0"/>
        <w:jc w:val="both"/>
      </w:pPr>
    </w:p>
    <w:p w:rsidR="002F51AD" w:rsidRDefault="002F51AD" w:rsidP="00706882">
      <w:pPr>
        <w:spacing w:after="0"/>
        <w:jc w:val="both"/>
      </w:pPr>
    </w:p>
    <w:p w:rsidR="002F51AD" w:rsidRPr="006D4DD1" w:rsidRDefault="002F51AD" w:rsidP="006D4DD1">
      <w:pPr>
        <w:spacing w:after="120"/>
        <w:jc w:val="both"/>
        <w:rPr>
          <w:b/>
          <w:color w:val="548DD4" w:themeColor="text2" w:themeTint="99"/>
          <w:sz w:val="24"/>
        </w:rPr>
      </w:pPr>
      <w:r w:rsidRPr="006D4DD1">
        <w:rPr>
          <w:b/>
          <w:color w:val="548DD4" w:themeColor="text2" w:themeTint="99"/>
          <w:sz w:val="24"/>
        </w:rPr>
        <w:t>Informations pratiques :</w:t>
      </w:r>
    </w:p>
    <w:p w:rsidR="006D4DD1" w:rsidRDefault="006D4DD1" w:rsidP="006D4DD1">
      <w:pPr>
        <w:spacing w:after="0"/>
        <w:jc w:val="both"/>
      </w:pPr>
      <w:proofErr w:type="gramStart"/>
      <w:r>
        <w:t>Lancé</w:t>
      </w:r>
      <w:proofErr w:type="gramEnd"/>
      <w:r>
        <w:t xml:space="preserve"> en </w:t>
      </w:r>
      <w:r w:rsidR="00D54A29">
        <w:t>mai 2023</w:t>
      </w:r>
    </w:p>
    <w:p w:rsidR="006D4DD1" w:rsidRDefault="006D4DD1" w:rsidP="00706882">
      <w:pPr>
        <w:spacing w:after="0"/>
        <w:jc w:val="both"/>
      </w:pPr>
    </w:p>
    <w:p w:rsidR="002F51AD" w:rsidRDefault="00D54A29" w:rsidP="00706882">
      <w:pPr>
        <w:spacing w:after="0"/>
        <w:jc w:val="both"/>
      </w:pPr>
      <w:r>
        <w:t>Prix : sur devis (auprès de l’installateur)</w:t>
      </w:r>
    </w:p>
    <w:p w:rsidR="00D54A29" w:rsidRPr="00192922" w:rsidRDefault="00D54A29" w:rsidP="00706882">
      <w:pPr>
        <w:spacing w:after="0"/>
        <w:jc w:val="both"/>
      </w:pPr>
    </w:p>
    <w:p w:rsidR="00D54A29" w:rsidRDefault="004E0E02" w:rsidP="001F576F">
      <w:pPr>
        <w:tabs>
          <w:tab w:val="left" w:pos="5085"/>
        </w:tabs>
        <w:spacing w:after="0"/>
        <w:jc w:val="both"/>
      </w:pPr>
      <w:r>
        <w:t>Disponible</w:t>
      </w:r>
      <w:r w:rsidR="00D54A29">
        <w:t xml:space="preserve"> auprès du réseau </w:t>
      </w:r>
      <w:proofErr w:type="spellStart"/>
      <w:r w:rsidR="00D54A29">
        <w:t>Eurochem</w:t>
      </w:r>
      <w:proofErr w:type="spellEnd"/>
      <w:r w:rsidR="001F576F">
        <w:t xml:space="preserve">: </w:t>
      </w:r>
      <w:r w:rsidR="00D54A29">
        <w:t xml:space="preserve"> </w:t>
      </w:r>
      <w:hyperlink r:id="rId8" w:history="1">
        <w:r w:rsidR="001F576F" w:rsidRPr="006074ED">
          <w:rPr>
            <w:rStyle w:val="Lienhypertexte"/>
          </w:rPr>
          <w:t>https://www.eurochem-production.com/fr/contact</w:t>
        </w:r>
      </w:hyperlink>
      <w:r w:rsidR="001F576F">
        <w:t xml:space="preserve"> - </w:t>
      </w:r>
    </w:p>
    <w:p w:rsidR="004E0E02" w:rsidRDefault="001F576F" w:rsidP="001F576F">
      <w:pPr>
        <w:tabs>
          <w:tab w:val="center" w:pos="4876"/>
        </w:tabs>
        <w:spacing w:after="0"/>
        <w:jc w:val="both"/>
      </w:pPr>
      <w:proofErr w:type="gramStart"/>
      <w:r>
        <w:t>et</w:t>
      </w:r>
      <w:proofErr w:type="gramEnd"/>
      <w:r>
        <w:t xml:space="preserve"> du réseau </w:t>
      </w:r>
      <w:proofErr w:type="spellStart"/>
      <w:r>
        <w:t>Eoletec</w:t>
      </w:r>
      <w:proofErr w:type="spellEnd"/>
      <w:r>
        <w:t xml:space="preserve"> : </w:t>
      </w:r>
      <w:hyperlink r:id="rId9" w:history="1">
        <w:r w:rsidRPr="006074ED">
          <w:rPr>
            <w:rStyle w:val="Lienhypertexte"/>
          </w:rPr>
          <w:t>https://www.eoletec.fr/contact/</w:t>
        </w:r>
      </w:hyperlink>
      <w:r>
        <w:t xml:space="preserve"> </w:t>
      </w:r>
    </w:p>
    <w:p w:rsidR="002F51AD" w:rsidRDefault="002F51AD" w:rsidP="00706882">
      <w:pPr>
        <w:jc w:val="both"/>
      </w:pPr>
      <w:r>
        <w:br w:type="page"/>
      </w:r>
    </w:p>
    <w:p w:rsidR="005D2F10" w:rsidRDefault="005D2F10" w:rsidP="00706882">
      <w:pPr>
        <w:spacing w:after="0"/>
        <w:jc w:val="both"/>
      </w:pPr>
    </w:p>
    <w:p w:rsidR="003C27AC" w:rsidRPr="00A048FD" w:rsidRDefault="0044357E" w:rsidP="00706882">
      <w:pPr>
        <w:spacing w:after="0"/>
        <w:jc w:val="both"/>
        <w:rPr>
          <w:b/>
          <w:color w:val="548DD4" w:themeColor="text2" w:themeTint="99"/>
          <w:sz w:val="24"/>
        </w:rPr>
      </w:pPr>
      <w:r w:rsidRPr="00A048FD">
        <w:rPr>
          <w:b/>
          <w:color w:val="548DD4" w:themeColor="text2" w:themeTint="99"/>
          <w:sz w:val="24"/>
        </w:rPr>
        <w:t>Caractéristiques techniques :</w:t>
      </w:r>
    </w:p>
    <w:p w:rsidR="00A048FD" w:rsidRDefault="00A048FD" w:rsidP="00706882">
      <w:pPr>
        <w:spacing w:after="0"/>
        <w:jc w:val="both"/>
      </w:pPr>
    </w:p>
    <w:p w:rsidR="0044357E" w:rsidRDefault="0044357E" w:rsidP="00706882">
      <w:pPr>
        <w:spacing w:after="0"/>
        <w:jc w:val="center"/>
      </w:pPr>
      <w:r w:rsidRPr="0044357E">
        <w:rPr>
          <w:noProof/>
          <w:lang w:eastAsia="fr-FR"/>
        </w:rPr>
        <w:drawing>
          <wp:inline distT="0" distB="0" distL="0" distR="0" wp14:anchorId="21749AB9" wp14:editId="11605EB0">
            <wp:extent cx="5181600" cy="35645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8761"/>
                    <a:stretch/>
                  </pic:blipFill>
                  <pic:spPr bwMode="auto">
                    <a:xfrm>
                      <a:off x="0" y="0"/>
                      <a:ext cx="5184810" cy="3566795"/>
                    </a:xfrm>
                    <a:prstGeom prst="rect">
                      <a:avLst/>
                    </a:prstGeom>
                    <a:ln>
                      <a:noFill/>
                    </a:ln>
                    <a:extLst>
                      <a:ext uri="{53640926-AAD7-44D8-BBD7-CCE9431645EC}">
                        <a14:shadowObscured xmlns:a14="http://schemas.microsoft.com/office/drawing/2010/main"/>
                      </a:ext>
                    </a:extLst>
                  </pic:spPr>
                </pic:pic>
              </a:graphicData>
            </a:graphic>
          </wp:inline>
        </w:drawing>
      </w:r>
    </w:p>
    <w:p w:rsidR="003C27AC" w:rsidRDefault="003C27AC" w:rsidP="00706882">
      <w:pPr>
        <w:spacing w:after="0"/>
        <w:jc w:val="both"/>
      </w:pPr>
    </w:p>
    <w:p w:rsidR="005D2F10" w:rsidRDefault="005D2F10" w:rsidP="00706882">
      <w:pPr>
        <w:spacing w:after="0"/>
        <w:jc w:val="both"/>
      </w:pPr>
    </w:p>
    <w:p w:rsidR="008E57E0" w:rsidRDefault="008E57E0" w:rsidP="00706882">
      <w:pPr>
        <w:pStyle w:val="NormalWeb"/>
        <w:spacing w:before="0" w:beforeAutospacing="0" w:after="0" w:afterAutospacing="0" w:line="276" w:lineRule="auto"/>
        <w:jc w:val="both"/>
      </w:pPr>
      <w:r>
        <w:rPr>
          <w:rFonts w:ascii="Calibri" w:hAnsi="Calibri" w:cs="Calibri"/>
          <w:b/>
          <w:bCs/>
          <w:color w:val="548DD4"/>
        </w:rPr>
        <w:t>A propos d’</w:t>
      </w:r>
      <w:proofErr w:type="spellStart"/>
      <w:r>
        <w:rPr>
          <w:rFonts w:ascii="Calibri" w:hAnsi="Calibri" w:cs="Calibri"/>
          <w:b/>
          <w:bCs/>
          <w:color w:val="548DD4"/>
        </w:rPr>
        <w:t>Eurochem</w:t>
      </w:r>
      <w:proofErr w:type="spellEnd"/>
      <w:r>
        <w:rPr>
          <w:rFonts w:ascii="Calibri" w:hAnsi="Calibri" w:cs="Calibri"/>
          <w:b/>
          <w:bCs/>
          <w:color w:val="548DD4"/>
        </w:rPr>
        <w:t xml:space="preserve"> </w:t>
      </w:r>
    </w:p>
    <w:p w:rsidR="008E57E0" w:rsidRPr="003D1545" w:rsidRDefault="008E57E0" w:rsidP="00706882">
      <w:pPr>
        <w:pStyle w:val="NormalWeb"/>
        <w:spacing w:before="0" w:beforeAutospacing="0" w:after="0" w:afterAutospacing="0" w:line="276" w:lineRule="auto"/>
        <w:jc w:val="both"/>
        <w:rPr>
          <w:sz w:val="10"/>
          <w:szCs w:val="10"/>
        </w:rPr>
      </w:pPr>
    </w:p>
    <w:p w:rsidR="008E57E0" w:rsidRPr="008E57E0" w:rsidRDefault="008E57E0" w:rsidP="00706882">
      <w:pPr>
        <w:spacing w:after="0"/>
        <w:jc w:val="both"/>
        <w:rPr>
          <w:sz w:val="20"/>
        </w:rPr>
      </w:pPr>
      <w:r w:rsidRPr="008E57E0">
        <w:rPr>
          <w:i/>
          <w:iCs/>
          <w:sz w:val="20"/>
        </w:rPr>
        <w:t xml:space="preserve">Depuis près de 30 ans, </w:t>
      </w:r>
      <w:proofErr w:type="spellStart"/>
      <w:r w:rsidRPr="008E57E0">
        <w:rPr>
          <w:i/>
          <w:iCs/>
          <w:sz w:val="20"/>
        </w:rPr>
        <w:t>Eurochem</w:t>
      </w:r>
      <w:proofErr w:type="spellEnd"/>
      <w:r w:rsidRPr="008E57E0">
        <w:rPr>
          <w:i/>
          <w:iCs/>
          <w:sz w:val="20"/>
        </w:rPr>
        <w:t xml:space="preserve"> est reconnue pour son expertise dans le domaine de la protection des bâtiments et de la maison individuelle. </w:t>
      </w:r>
    </w:p>
    <w:p w:rsidR="008E57E0" w:rsidRPr="008E57E0" w:rsidRDefault="008E57E0" w:rsidP="00706882">
      <w:pPr>
        <w:spacing w:after="0"/>
        <w:jc w:val="both"/>
        <w:rPr>
          <w:sz w:val="20"/>
        </w:rPr>
      </w:pPr>
      <w:proofErr w:type="spellStart"/>
      <w:r w:rsidRPr="008E57E0">
        <w:rPr>
          <w:i/>
          <w:iCs/>
          <w:sz w:val="20"/>
        </w:rPr>
        <w:t>Eurochem</w:t>
      </w:r>
      <w:proofErr w:type="spellEnd"/>
      <w:r w:rsidRPr="008E57E0">
        <w:rPr>
          <w:i/>
          <w:iCs/>
          <w:sz w:val="20"/>
        </w:rPr>
        <w:t xml:space="preserve"> propose en direct auprès des professionnels toute une gamme de solutions pour apporter une réponse adaptée à chaque problème d’humidité dans le bâtiment avec ses produits destinés au traitement et à la protection des toits, des murs, des façades, des sols et des bétons. Les produits </w:t>
      </w:r>
      <w:proofErr w:type="spellStart"/>
      <w:r w:rsidRPr="008E57E0">
        <w:rPr>
          <w:i/>
          <w:iCs/>
          <w:sz w:val="20"/>
        </w:rPr>
        <w:t>Eurochem</w:t>
      </w:r>
      <w:proofErr w:type="spellEnd"/>
      <w:r w:rsidRPr="008E57E0">
        <w:rPr>
          <w:i/>
          <w:iCs/>
          <w:sz w:val="20"/>
        </w:rPr>
        <w:t xml:space="preserve"> permettent de lutter efficacement contre tous les problèmes liés à l’humidité dans le bâtiment : assèchement des murs, traitements anti-salpêtre, hydrofuges de surface, peintures hydrofuges, cuvelages, nettoyants…</w:t>
      </w:r>
    </w:p>
    <w:p w:rsidR="008E57E0" w:rsidRPr="008E57E0" w:rsidRDefault="008E57E0" w:rsidP="00706882">
      <w:pPr>
        <w:spacing w:after="0"/>
        <w:jc w:val="both"/>
        <w:rPr>
          <w:sz w:val="20"/>
        </w:rPr>
      </w:pPr>
      <w:r w:rsidRPr="008E57E0">
        <w:rPr>
          <w:i/>
          <w:iCs/>
          <w:sz w:val="20"/>
        </w:rPr>
        <w:t xml:space="preserve">Depuis 2019, </w:t>
      </w:r>
      <w:proofErr w:type="spellStart"/>
      <w:r w:rsidRPr="008E57E0">
        <w:rPr>
          <w:i/>
          <w:iCs/>
          <w:sz w:val="20"/>
        </w:rPr>
        <w:t>Eurochem</w:t>
      </w:r>
      <w:proofErr w:type="spellEnd"/>
      <w:r w:rsidRPr="008E57E0">
        <w:rPr>
          <w:i/>
          <w:iCs/>
          <w:sz w:val="20"/>
        </w:rPr>
        <w:t xml:space="preserve"> va encore plus près des professionnels en distribuant directement ses produits grâce à ses propres lignes de production, s’appuyant sur plusieurs dizaines d’années de recherche scientifique en laboratoire et sur de très nombreux tests réalisés sur le terrain.</w:t>
      </w:r>
    </w:p>
    <w:p w:rsidR="008E57E0" w:rsidRPr="008E57E0" w:rsidRDefault="008E57E0" w:rsidP="00706882">
      <w:pPr>
        <w:spacing w:after="0"/>
        <w:jc w:val="both"/>
        <w:rPr>
          <w:sz w:val="20"/>
        </w:rPr>
      </w:pPr>
      <w:proofErr w:type="spellStart"/>
      <w:r w:rsidRPr="008E57E0">
        <w:rPr>
          <w:i/>
          <w:iCs/>
          <w:sz w:val="20"/>
        </w:rPr>
        <w:t>Eurochem</w:t>
      </w:r>
      <w:proofErr w:type="spellEnd"/>
      <w:r w:rsidRPr="008E57E0">
        <w:rPr>
          <w:i/>
          <w:iCs/>
          <w:sz w:val="20"/>
        </w:rPr>
        <w:t xml:space="preserve"> est une marque du Groupe DPC, présent sur les marchés français et étrangers, notamment au Maroc, en Espagne, en Roumanie, au Portugal, en Algérie. </w:t>
      </w:r>
      <w:proofErr w:type="spellStart"/>
      <w:r w:rsidRPr="008E57E0">
        <w:rPr>
          <w:i/>
          <w:iCs/>
          <w:sz w:val="20"/>
        </w:rPr>
        <w:t>Eurochem</w:t>
      </w:r>
      <w:proofErr w:type="spellEnd"/>
      <w:r w:rsidRPr="008E57E0">
        <w:rPr>
          <w:i/>
          <w:iCs/>
          <w:sz w:val="20"/>
        </w:rPr>
        <w:t xml:space="preserve"> dispose d’un large réseau d’applicateurs formés et suivis sur l’ensemble du territoire, et de technico-commerciaux offrant un accompagnement personnalisé et un interlocuteur unique pour chaque client. Basé au sein du Pôle Roissy Charles de Gaulle, le Groupe DPC est au cœur d’un réseau aérien et routier qui lui permet une réelle réactivité, avec une livraison partout en France ainsi qu’à l’international. </w:t>
      </w:r>
    </w:p>
    <w:p w:rsidR="008E57E0" w:rsidRDefault="008E57E0" w:rsidP="00706882">
      <w:pPr>
        <w:spacing w:after="0"/>
        <w:jc w:val="both"/>
        <w:rPr>
          <w:i/>
          <w:iCs/>
          <w:sz w:val="20"/>
        </w:rPr>
      </w:pPr>
      <w:r w:rsidRPr="008E57E0">
        <w:rPr>
          <w:i/>
          <w:iCs/>
          <w:sz w:val="20"/>
        </w:rPr>
        <w:t xml:space="preserve">Les produits </w:t>
      </w:r>
      <w:proofErr w:type="spellStart"/>
      <w:r w:rsidRPr="008E57E0">
        <w:rPr>
          <w:i/>
          <w:iCs/>
          <w:sz w:val="20"/>
        </w:rPr>
        <w:t>Eurochem</w:t>
      </w:r>
      <w:proofErr w:type="spellEnd"/>
      <w:r w:rsidRPr="008E57E0">
        <w:rPr>
          <w:i/>
          <w:iCs/>
          <w:sz w:val="20"/>
        </w:rPr>
        <w:t xml:space="preserve"> ont déjà été appliqués sur plus de 6 millions de chantiers, en France et à l’étranger, y compris pour de prestigieuses références comme la Mairie de Vincennes, le Château de Fontainebleau, la Cathédrale Palma de Majorque en Espagne, et bien d’autres encore.</w:t>
      </w:r>
    </w:p>
    <w:p w:rsidR="003D1545" w:rsidRDefault="003D1545" w:rsidP="008E57E0">
      <w:pPr>
        <w:spacing w:after="0"/>
        <w:rPr>
          <w:i/>
          <w:iCs/>
          <w:sz w:val="20"/>
        </w:rPr>
      </w:pPr>
    </w:p>
    <w:p w:rsidR="008E57E0" w:rsidRDefault="008E57E0" w:rsidP="008E57E0">
      <w:pPr>
        <w:pStyle w:val="NormalWeb"/>
        <w:spacing w:before="0" w:beforeAutospacing="0" w:after="0" w:afterAutospacing="0" w:line="276" w:lineRule="auto"/>
        <w:jc w:val="center"/>
        <w:rPr>
          <w:sz w:val="22"/>
          <w:szCs w:val="22"/>
        </w:rPr>
      </w:pPr>
      <w:r>
        <w:rPr>
          <w:rFonts w:ascii="Calibri" w:hAnsi="Calibri" w:cs="Calibri"/>
          <w:b/>
          <w:bCs/>
          <w:sz w:val="22"/>
          <w:szCs w:val="22"/>
        </w:rPr>
        <w:t xml:space="preserve">Contact presse : </w:t>
      </w:r>
    </w:p>
    <w:p w:rsidR="008E57E0" w:rsidRDefault="008E57E0" w:rsidP="008E57E0">
      <w:pPr>
        <w:pStyle w:val="NormalWeb"/>
        <w:spacing w:before="0" w:beforeAutospacing="0" w:after="0" w:afterAutospacing="0" w:line="276" w:lineRule="auto"/>
        <w:jc w:val="center"/>
        <w:rPr>
          <w:sz w:val="22"/>
          <w:szCs w:val="22"/>
        </w:rPr>
      </w:pPr>
      <w:r>
        <w:rPr>
          <w:rFonts w:ascii="Calibri" w:hAnsi="Calibri" w:cs="Calibri"/>
          <w:sz w:val="22"/>
          <w:szCs w:val="22"/>
        </w:rPr>
        <w:t xml:space="preserve">AGENCE FP&amp;A </w:t>
      </w:r>
      <w:r w:rsidR="005D6185">
        <w:rPr>
          <w:rFonts w:ascii="Calibri" w:hAnsi="Calibri" w:cs="Calibri"/>
          <w:sz w:val="22"/>
          <w:szCs w:val="22"/>
        </w:rPr>
        <w:t>–</w:t>
      </w:r>
      <w:r>
        <w:rPr>
          <w:rFonts w:ascii="Calibri" w:hAnsi="Calibri" w:cs="Calibri"/>
          <w:sz w:val="22"/>
          <w:szCs w:val="22"/>
        </w:rPr>
        <w:t xml:space="preserve"> </w:t>
      </w:r>
      <w:r w:rsidR="005D6185">
        <w:rPr>
          <w:rFonts w:ascii="Calibri" w:hAnsi="Calibri" w:cs="Calibri"/>
          <w:sz w:val="22"/>
          <w:szCs w:val="22"/>
        </w:rPr>
        <w:t>Céline Gay</w:t>
      </w:r>
      <w:r>
        <w:rPr>
          <w:rFonts w:ascii="Calibri" w:hAnsi="Calibri" w:cs="Calibri"/>
          <w:sz w:val="22"/>
          <w:szCs w:val="22"/>
        </w:rPr>
        <w:t xml:space="preserve"> </w:t>
      </w:r>
    </w:p>
    <w:p w:rsidR="008E57E0" w:rsidRDefault="008E57E0" w:rsidP="008E57E0">
      <w:pPr>
        <w:pStyle w:val="NormalWeb"/>
        <w:spacing w:before="0" w:beforeAutospacing="0" w:after="0" w:afterAutospacing="0" w:line="276" w:lineRule="auto"/>
        <w:jc w:val="center"/>
        <w:rPr>
          <w:rFonts w:ascii="Calibri" w:hAnsi="Calibri" w:cs="Calibri"/>
          <w:sz w:val="22"/>
          <w:szCs w:val="22"/>
        </w:rPr>
      </w:pPr>
      <w:r>
        <w:rPr>
          <w:rFonts w:ascii="Calibri" w:hAnsi="Calibri" w:cs="Calibri"/>
          <w:sz w:val="22"/>
          <w:szCs w:val="22"/>
        </w:rPr>
        <w:t xml:space="preserve">01 30 09 67 04 – </w:t>
      </w:r>
      <w:r w:rsidR="005D6185">
        <w:rPr>
          <w:rFonts w:ascii="Calibri" w:hAnsi="Calibri" w:cs="Calibri"/>
          <w:sz w:val="22"/>
          <w:szCs w:val="22"/>
        </w:rPr>
        <w:t>07 61 46 57 31</w:t>
      </w:r>
      <w:r>
        <w:rPr>
          <w:rFonts w:ascii="Calibri" w:hAnsi="Calibri" w:cs="Calibri"/>
          <w:sz w:val="22"/>
          <w:szCs w:val="22"/>
        </w:rPr>
        <w:t xml:space="preserve"> </w:t>
      </w:r>
    </w:p>
    <w:p w:rsidR="005D6185" w:rsidRDefault="005D6185" w:rsidP="008E57E0">
      <w:pPr>
        <w:pStyle w:val="NormalWeb"/>
        <w:spacing w:before="0" w:beforeAutospacing="0" w:after="0" w:afterAutospacing="0" w:line="276" w:lineRule="auto"/>
        <w:jc w:val="center"/>
        <w:rPr>
          <w:sz w:val="22"/>
          <w:szCs w:val="22"/>
        </w:rPr>
      </w:pPr>
      <w:hyperlink r:id="rId11" w:history="1">
        <w:r w:rsidRPr="000700B4">
          <w:rPr>
            <w:rStyle w:val="Lienhypertexte"/>
            <w:rFonts w:ascii="Calibri" w:hAnsi="Calibri" w:cs="Calibri"/>
            <w:sz w:val="22"/>
            <w:szCs w:val="22"/>
          </w:rPr>
          <w:t>celine@fpa.fr</w:t>
        </w:r>
      </w:hyperlink>
      <w:r>
        <w:rPr>
          <w:rFonts w:ascii="Calibri" w:hAnsi="Calibri" w:cs="Calibri"/>
          <w:sz w:val="22"/>
          <w:szCs w:val="22"/>
        </w:rPr>
        <w:t xml:space="preserve"> </w:t>
      </w:r>
      <w:bookmarkStart w:id="0" w:name="_GoBack"/>
      <w:bookmarkEnd w:id="0"/>
    </w:p>
    <w:p w:rsidR="008E57E0" w:rsidRPr="008E57E0" w:rsidRDefault="008E57E0" w:rsidP="008E57E0">
      <w:pPr>
        <w:pStyle w:val="NormalWeb"/>
        <w:spacing w:before="0" w:beforeAutospacing="0" w:after="0" w:afterAutospacing="0" w:line="276" w:lineRule="auto"/>
        <w:jc w:val="center"/>
        <w:rPr>
          <w:sz w:val="20"/>
        </w:rPr>
      </w:pPr>
    </w:p>
    <w:sectPr w:rsidR="008E57E0" w:rsidRPr="008E57E0" w:rsidSect="00A048FD">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34"/>
    <w:rsid w:val="00016B11"/>
    <w:rsid w:val="000305AE"/>
    <w:rsid w:val="0005096F"/>
    <w:rsid w:val="000E5014"/>
    <w:rsid w:val="001003C0"/>
    <w:rsid w:val="00127FA4"/>
    <w:rsid w:val="0014158B"/>
    <w:rsid w:val="001641D7"/>
    <w:rsid w:val="00192922"/>
    <w:rsid w:val="001E6E50"/>
    <w:rsid w:val="001F4EBF"/>
    <w:rsid w:val="001F576F"/>
    <w:rsid w:val="002453AD"/>
    <w:rsid w:val="002A3877"/>
    <w:rsid w:val="002B04B1"/>
    <w:rsid w:val="002E2739"/>
    <w:rsid w:val="002F2F72"/>
    <w:rsid w:val="002F51AD"/>
    <w:rsid w:val="0031295C"/>
    <w:rsid w:val="00327374"/>
    <w:rsid w:val="00350A24"/>
    <w:rsid w:val="00383544"/>
    <w:rsid w:val="003C27AC"/>
    <w:rsid w:val="003D1545"/>
    <w:rsid w:val="00422935"/>
    <w:rsid w:val="0044357E"/>
    <w:rsid w:val="0045211A"/>
    <w:rsid w:val="00474CBB"/>
    <w:rsid w:val="004E0E02"/>
    <w:rsid w:val="005B6F5B"/>
    <w:rsid w:val="005D2F10"/>
    <w:rsid w:val="005D6185"/>
    <w:rsid w:val="005D6B4A"/>
    <w:rsid w:val="006327B6"/>
    <w:rsid w:val="00643132"/>
    <w:rsid w:val="006D4DD1"/>
    <w:rsid w:val="006F73FE"/>
    <w:rsid w:val="00706882"/>
    <w:rsid w:val="00713F85"/>
    <w:rsid w:val="007647E6"/>
    <w:rsid w:val="008B66F8"/>
    <w:rsid w:val="008E57E0"/>
    <w:rsid w:val="008F0BD2"/>
    <w:rsid w:val="00902334"/>
    <w:rsid w:val="00905262"/>
    <w:rsid w:val="00913183"/>
    <w:rsid w:val="00982AF8"/>
    <w:rsid w:val="009B4391"/>
    <w:rsid w:val="009E13DE"/>
    <w:rsid w:val="00A048FD"/>
    <w:rsid w:val="00A201E3"/>
    <w:rsid w:val="00B45072"/>
    <w:rsid w:val="00BA5BBE"/>
    <w:rsid w:val="00BC73A5"/>
    <w:rsid w:val="00C132A8"/>
    <w:rsid w:val="00C14A26"/>
    <w:rsid w:val="00C4353E"/>
    <w:rsid w:val="00CB125F"/>
    <w:rsid w:val="00CC5C03"/>
    <w:rsid w:val="00CC6C55"/>
    <w:rsid w:val="00D419D2"/>
    <w:rsid w:val="00D514C4"/>
    <w:rsid w:val="00D54A29"/>
    <w:rsid w:val="00DF5D49"/>
    <w:rsid w:val="00E06B2C"/>
    <w:rsid w:val="00E13233"/>
    <w:rsid w:val="00ED5F5B"/>
    <w:rsid w:val="00F03909"/>
    <w:rsid w:val="00F338E9"/>
    <w:rsid w:val="00FA6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6B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B11"/>
    <w:rPr>
      <w:rFonts w:ascii="Tahoma" w:hAnsi="Tahoma" w:cs="Tahoma"/>
      <w:sz w:val="16"/>
      <w:szCs w:val="16"/>
    </w:rPr>
  </w:style>
  <w:style w:type="character" w:customStyle="1" w:styleId="markedcontent">
    <w:name w:val="markedcontent"/>
    <w:basedOn w:val="Policepardfaut"/>
    <w:rsid w:val="00B45072"/>
  </w:style>
  <w:style w:type="paragraph" w:styleId="NormalWeb">
    <w:name w:val="Normal (Web)"/>
    <w:basedOn w:val="Normal"/>
    <w:uiPriority w:val="99"/>
    <w:unhideWhenUsed/>
    <w:rsid w:val="008E57E0"/>
    <w:pPr>
      <w:spacing w:before="100" w:beforeAutospacing="1" w:after="100" w:afterAutospacing="1" w:line="240" w:lineRule="auto"/>
    </w:pPr>
    <w:rPr>
      <w:rFonts w:ascii="Times New Roman" w:hAnsi="Times New Roman" w:cs="Times New Roman"/>
      <w:sz w:val="24"/>
      <w:szCs w:val="24"/>
      <w:lang w:eastAsia="fr-FR"/>
    </w:rPr>
  </w:style>
  <w:style w:type="character" w:styleId="Accentuation">
    <w:name w:val="Emphasis"/>
    <w:basedOn w:val="Policepardfaut"/>
    <w:uiPriority w:val="20"/>
    <w:qFormat/>
    <w:rsid w:val="008E57E0"/>
    <w:rPr>
      <w:i/>
      <w:iCs/>
    </w:rPr>
  </w:style>
  <w:style w:type="character" w:styleId="Lienhypertexte">
    <w:name w:val="Hyperlink"/>
    <w:basedOn w:val="Policepardfaut"/>
    <w:uiPriority w:val="99"/>
    <w:unhideWhenUsed/>
    <w:rsid w:val="008E57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6B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B11"/>
    <w:rPr>
      <w:rFonts w:ascii="Tahoma" w:hAnsi="Tahoma" w:cs="Tahoma"/>
      <w:sz w:val="16"/>
      <w:szCs w:val="16"/>
    </w:rPr>
  </w:style>
  <w:style w:type="character" w:customStyle="1" w:styleId="markedcontent">
    <w:name w:val="markedcontent"/>
    <w:basedOn w:val="Policepardfaut"/>
    <w:rsid w:val="00B45072"/>
  </w:style>
  <w:style w:type="paragraph" w:styleId="NormalWeb">
    <w:name w:val="Normal (Web)"/>
    <w:basedOn w:val="Normal"/>
    <w:uiPriority w:val="99"/>
    <w:unhideWhenUsed/>
    <w:rsid w:val="008E57E0"/>
    <w:pPr>
      <w:spacing w:before="100" w:beforeAutospacing="1" w:after="100" w:afterAutospacing="1" w:line="240" w:lineRule="auto"/>
    </w:pPr>
    <w:rPr>
      <w:rFonts w:ascii="Times New Roman" w:hAnsi="Times New Roman" w:cs="Times New Roman"/>
      <w:sz w:val="24"/>
      <w:szCs w:val="24"/>
      <w:lang w:eastAsia="fr-FR"/>
    </w:rPr>
  </w:style>
  <w:style w:type="character" w:styleId="Accentuation">
    <w:name w:val="Emphasis"/>
    <w:basedOn w:val="Policepardfaut"/>
    <w:uiPriority w:val="20"/>
    <w:qFormat/>
    <w:rsid w:val="008E57E0"/>
    <w:rPr>
      <w:i/>
      <w:iCs/>
    </w:rPr>
  </w:style>
  <w:style w:type="character" w:styleId="Lienhypertexte">
    <w:name w:val="Hyperlink"/>
    <w:basedOn w:val="Policepardfaut"/>
    <w:uiPriority w:val="99"/>
    <w:unhideWhenUsed/>
    <w:rsid w:val="008E5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80">
      <w:bodyDiv w:val="1"/>
      <w:marLeft w:val="0"/>
      <w:marRight w:val="0"/>
      <w:marTop w:val="0"/>
      <w:marBottom w:val="0"/>
      <w:divBdr>
        <w:top w:val="none" w:sz="0" w:space="0" w:color="auto"/>
        <w:left w:val="none" w:sz="0" w:space="0" w:color="auto"/>
        <w:bottom w:val="none" w:sz="0" w:space="0" w:color="auto"/>
        <w:right w:val="none" w:sz="0" w:space="0" w:color="auto"/>
      </w:divBdr>
    </w:div>
    <w:div w:id="19421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hem-production.com/fr/cont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celine@fpa.fr"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eoletec.fr/cont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5233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dc:creator>
  <cp:lastModifiedBy>Adeline</cp:lastModifiedBy>
  <cp:revision>2</cp:revision>
  <dcterms:created xsi:type="dcterms:W3CDTF">2023-07-20T14:52:00Z</dcterms:created>
  <dcterms:modified xsi:type="dcterms:W3CDTF">2023-07-20T14:52:00Z</dcterms:modified>
</cp:coreProperties>
</file>